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2F2FF" w14:textId="77777777" w:rsidR="00220EA5" w:rsidRPr="00220EA5" w:rsidRDefault="00205CA1" w:rsidP="00205CA1">
      <w:pPr>
        <w:numPr>
          <w:ilvl w:val="0"/>
          <w:numId w:val="1"/>
        </w:numPr>
        <w:ind w:left="0" w:firstLine="0"/>
        <w:jc w:val="center"/>
      </w:pPr>
      <w:r w:rsidRPr="00205CA1">
        <w:rPr>
          <w:b/>
          <w:bCs/>
        </w:rPr>
        <w:t>«ՀԱՅԱՍՏԱՆԻ</w:t>
      </w:r>
      <w:r w:rsidRPr="00205CA1">
        <w:rPr>
          <w:rFonts w:ascii="Calibri" w:hAnsi="Calibri" w:cs="Calibri"/>
          <w:b/>
          <w:bCs/>
        </w:rPr>
        <w:t> </w:t>
      </w:r>
      <w:r w:rsidRPr="00205CA1">
        <w:rPr>
          <w:b/>
          <w:bCs/>
        </w:rPr>
        <w:t>ՀԱՆՐԱՊԵՏՈՒԹՅՈՒՆՈՒՄ</w:t>
      </w:r>
      <w:r w:rsidRPr="00205CA1">
        <w:rPr>
          <w:rFonts w:ascii="Calibri" w:hAnsi="Calibri" w:cs="Calibri"/>
          <w:b/>
          <w:bCs/>
        </w:rPr>
        <w:t> </w:t>
      </w:r>
      <w:r w:rsidRPr="00205CA1">
        <w:rPr>
          <w:b/>
          <w:bCs/>
        </w:rPr>
        <w:t>ՍՏՈՒԳՈՒՄՆԵՐԻ</w:t>
      </w:r>
      <w:r w:rsidRPr="00205CA1">
        <w:rPr>
          <w:rFonts w:ascii="Calibri" w:hAnsi="Calibri" w:cs="Calibri"/>
          <w:b/>
          <w:bCs/>
        </w:rPr>
        <w:t> </w:t>
      </w:r>
      <w:r w:rsidRPr="00205CA1">
        <w:rPr>
          <w:b/>
          <w:bCs/>
        </w:rPr>
        <w:t>ԿԱԶՄԱԿԵՐՊՄԱՆ</w:t>
      </w:r>
      <w:r w:rsidRPr="00205CA1">
        <w:rPr>
          <w:rFonts w:ascii="Calibri" w:hAnsi="Calibri" w:cs="Calibri"/>
          <w:b/>
          <w:bCs/>
        </w:rPr>
        <w:t> </w:t>
      </w:r>
      <w:r w:rsidRPr="00205CA1">
        <w:rPr>
          <w:b/>
          <w:bCs/>
        </w:rPr>
        <w:t>ԵՎ</w:t>
      </w:r>
    </w:p>
    <w:p w14:paraId="6899094F" w14:textId="7461BF4B" w:rsidR="00546085" w:rsidRPr="00205CA1" w:rsidRDefault="00205CA1" w:rsidP="002950AE">
      <w:pPr>
        <w:numPr>
          <w:ilvl w:val="0"/>
          <w:numId w:val="1"/>
        </w:numPr>
        <w:ind w:left="0" w:firstLine="0"/>
        <w:jc w:val="center"/>
      </w:pPr>
      <w:r w:rsidRPr="00205CA1">
        <w:rPr>
          <w:b/>
          <w:bCs/>
        </w:rPr>
        <w:t>ԱՆՑԿԱՑՄԱՆ</w:t>
      </w:r>
      <w:r w:rsidRPr="00205CA1">
        <w:rPr>
          <w:rFonts w:ascii="Calibri" w:hAnsi="Calibri" w:cs="Calibri"/>
          <w:b/>
          <w:bCs/>
        </w:rPr>
        <w:t> </w:t>
      </w:r>
      <w:r w:rsidRPr="00205CA1">
        <w:rPr>
          <w:b/>
          <w:bCs/>
        </w:rPr>
        <w:t>ՄԱՍԻՆ»</w:t>
      </w:r>
      <w:r w:rsidRPr="00205CA1">
        <w:rPr>
          <w:rFonts w:ascii="Calibri" w:hAnsi="Calibri" w:cs="Calibri"/>
          <w:b/>
          <w:bCs/>
        </w:rPr>
        <w:t> </w:t>
      </w:r>
      <w:r w:rsidR="00546085">
        <w:rPr>
          <w:b/>
          <w:bCs/>
        </w:rPr>
        <w:t>ՕՐԵՆՔ</w:t>
      </w:r>
      <w:bookmarkStart w:id="0" w:name="_GoBack"/>
      <w:bookmarkEnd w:id="0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235"/>
      </w:tblGrid>
      <w:tr w:rsidR="00546085" w:rsidRPr="00546085" w14:paraId="0CB9E332" w14:textId="77777777" w:rsidTr="00546085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52071049" w14:textId="77777777" w:rsidR="00546085" w:rsidRPr="00546085" w:rsidRDefault="00546085" w:rsidP="00546085">
            <w:pPr>
              <w:spacing w:after="0" w:line="240" w:lineRule="auto"/>
              <w:ind w:firstLine="0"/>
              <w:rPr>
                <w:rFonts w:eastAsia="Times New Roman" w:cs="Arial"/>
                <w:color w:val="333333"/>
                <w:kern w:val="0"/>
                <w14:ligatures w14:val="none"/>
              </w:rPr>
            </w:pPr>
            <w:proofErr w:type="spellStart"/>
            <w:r w:rsidRPr="00546085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Հոդված</w:t>
            </w:r>
            <w:proofErr w:type="spellEnd"/>
            <w:r w:rsidRPr="00546085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 xml:space="preserve"> 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08B2A2" w14:textId="77777777" w:rsidR="00546085" w:rsidRPr="00546085" w:rsidRDefault="00546085" w:rsidP="00546085">
            <w:pPr>
              <w:spacing w:after="0" w:line="240" w:lineRule="auto"/>
              <w:ind w:firstLine="0"/>
              <w:rPr>
                <w:rFonts w:eastAsia="Times New Roman" w:cs="Arial"/>
                <w:color w:val="333333"/>
                <w:kern w:val="0"/>
                <w14:ligatures w14:val="none"/>
              </w:rPr>
            </w:pPr>
            <w:proofErr w:type="spellStart"/>
            <w:r w:rsidRPr="00546085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Օրենքի</w:t>
            </w:r>
            <w:proofErr w:type="spellEnd"/>
            <w:r w:rsidRPr="00546085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 xml:space="preserve"> </w:t>
            </w:r>
            <w:proofErr w:type="spellStart"/>
            <w:r w:rsidRPr="00546085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գործողության</w:t>
            </w:r>
            <w:proofErr w:type="spellEnd"/>
            <w:r w:rsidRPr="00546085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 xml:space="preserve"> </w:t>
            </w:r>
            <w:proofErr w:type="spellStart"/>
            <w:r w:rsidRPr="00546085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ոլորտը</w:t>
            </w:r>
            <w:proofErr w:type="spellEnd"/>
            <w:r w:rsidRPr="00546085">
              <w:rPr>
                <w:rFonts w:ascii="Calibri" w:eastAsia="Times New Roman" w:hAnsi="Calibri" w:cs="Calibri"/>
                <w:b/>
                <w:bCs/>
                <w:color w:val="333333"/>
                <w:kern w:val="0"/>
                <w14:ligatures w14:val="none"/>
              </w:rPr>
              <w:t> </w:t>
            </w:r>
            <w:r w:rsidRPr="00546085">
              <w:rPr>
                <w:rFonts w:eastAsia="Times New Roman" w:cs="GHEA Grapalat"/>
                <w:b/>
                <w:bCs/>
                <w:color w:val="333333"/>
                <w:kern w:val="0"/>
                <w14:ligatures w14:val="none"/>
              </w:rPr>
              <w:t>և</w:t>
            </w:r>
            <w:r w:rsidRPr="00546085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 xml:space="preserve"> </w:t>
            </w:r>
            <w:proofErr w:type="spellStart"/>
            <w:r w:rsidRPr="00546085">
              <w:rPr>
                <w:rFonts w:eastAsia="Times New Roman" w:cs="GHEA Grapalat"/>
                <w:b/>
                <w:bCs/>
                <w:color w:val="333333"/>
                <w:kern w:val="0"/>
                <w14:ligatures w14:val="none"/>
              </w:rPr>
              <w:t>կարգավորման</w:t>
            </w:r>
            <w:proofErr w:type="spellEnd"/>
            <w:r w:rsidRPr="00546085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 xml:space="preserve"> </w:t>
            </w:r>
            <w:proofErr w:type="spellStart"/>
            <w:r w:rsidRPr="00546085">
              <w:rPr>
                <w:rFonts w:eastAsia="Times New Roman" w:cs="GHEA Grapalat"/>
                <w:b/>
                <w:bCs/>
                <w:color w:val="333333"/>
                <w:kern w:val="0"/>
                <w14:ligatures w14:val="none"/>
              </w:rPr>
              <w:t>առարկան</w:t>
            </w:r>
            <w:proofErr w:type="spellEnd"/>
          </w:p>
        </w:tc>
      </w:tr>
    </w:tbl>
    <w:p w14:paraId="524DAFD5" w14:textId="77777777" w:rsidR="00546085" w:rsidRPr="00546085" w:rsidRDefault="00546085" w:rsidP="00546085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546085">
        <w:rPr>
          <w:rFonts w:eastAsia="Times New Roman" w:cs="Arial"/>
          <w:color w:val="333333"/>
          <w:kern w:val="0"/>
          <w14:ligatures w14:val="none"/>
        </w:rPr>
        <w:t xml:space="preserve">1.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Սույն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օրենքը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կարգավորում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է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Հայաստանի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Հանրապետությունում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օտարերկրյա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պետություններում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գրանցված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Հայաստանի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Հանրապետության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տարածքում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գործունեություն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իրականացնող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առևտրային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ոչ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առևտրային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կազմակերպություններում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հիմնարկներում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(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այդ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թվում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`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օտարերկրյա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իրավաբանական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անձի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),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իրավաբանական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անձի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մասնաճյուղում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ներկայացուցչությունում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տեղական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ինքնակառավարման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մարմիններում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ինչպես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նաև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անհատ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ձեռնարկատերերի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(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այսուհետ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`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տնտեսավարող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սուբյեկտներ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)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գործունեության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քաղաքաշինական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օբյեկտներում</w:t>
      </w:r>
      <w:proofErr w:type="spellEnd"/>
      <w:r w:rsidRPr="00546085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  <w:proofErr w:type="spellStart"/>
      <w:r w:rsidRPr="00546085">
        <w:rPr>
          <w:rFonts w:eastAsia="Times New Roman" w:cs="GHEA Grapalat"/>
          <w:color w:val="333333"/>
          <w:kern w:val="0"/>
          <w14:ligatures w14:val="none"/>
        </w:rPr>
        <w:t>ստուգումների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r w:rsidRPr="00546085">
        <w:rPr>
          <w:rFonts w:eastAsia="Times New Roman" w:cs="GHEA Grapalat"/>
          <w:color w:val="333333"/>
          <w:kern w:val="0"/>
          <w14:ligatures w14:val="none"/>
        </w:rPr>
        <w:t>և</w:t>
      </w:r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GHEA Grapalat"/>
          <w:color w:val="333333"/>
          <w:kern w:val="0"/>
          <w14:ligatures w14:val="none"/>
        </w:rPr>
        <w:t>ուսումնասիրութ</w:t>
      </w:r>
      <w:r w:rsidRPr="00546085">
        <w:rPr>
          <w:rFonts w:eastAsia="Times New Roman" w:cs="Arial"/>
          <w:color w:val="333333"/>
          <w:kern w:val="0"/>
          <w14:ligatures w14:val="none"/>
        </w:rPr>
        <w:t>յունների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կազմակերպման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անցկացման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հետ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կապված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հարաբերությունները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ինչպես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նաև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սահմանում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է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դրանց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իրականացման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միասնական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կարգը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>:</w:t>
      </w:r>
    </w:p>
    <w:p w14:paraId="095F60D7" w14:textId="77777777" w:rsidR="00546085" w:rsidRPr="00546085" w:rsidRDefault="00546085" w:rsidP="00546085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546085">
        <w:rPr>
          <w:rFonts w:eastAsia="Times New Roman" w:cs="Arial"/>
          <w:color w:val="333333"/>
          <w:kern w:val="0"/>
          <w14:ligatures w14:val="none"/>
        </w:rPr>
        <w:t xml:space="preserve">2.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Ստուգումն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օրենքի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հիման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վրա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իրականացվող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ընթացակարգ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է,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որով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պարզվում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է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տնտեսավարող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սուբյեկտի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ներկայացրած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հաշվետվությունների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հաշվարկների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ելակետային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տվյալների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այլ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փաստաթղթերի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(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այսուհետ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`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հաշվետվություն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)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արժանահավատությունը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վերջինիս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ծավալած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փաստացի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գործունեության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համապատասխանությունն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օրենքների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այլ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իրավական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ակտերի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պահանջներին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>:</w:t>
      </w:r>
    </w:p>
    <w:p w14:paraId="2B12BF25" w14:textId="77777777" w:rsidR="00546085" w:rsidRPr="00546085" w:rsidRDefault="00546085" w:rsidP="00546085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546085">
        <w:rPr>
          <w:rFonts w:eastAsia="Times New Roman" w:cs="Arial"/>
          <w:color w:val="333333"/>
          <w:kern w:val="0"/>
          <w14:ligatures w14:val="none"/>
        </w:rPr>
        <w:t xml:space="preserve">2.1.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Դեղերի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շրջանառության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ոլորտում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իրականացվող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ստուգումների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շրջանակում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կարող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է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իրականացվել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նաև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հսկիչ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գնում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՝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Հայաստանի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Հանրապետության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կառավարության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սահմանած</w:t>
      </w:r>
      <w:proofErr w:type="spellEnd"/>
      <w:r w:rsidRPr="00546085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fldChar w:fldCharType="begin"/>
      </w:r>
      <w:r w:rsidRPr="00546085">
        <w:rPr>
          <w:rFonts w:eastAsia="Times New Roman" w:cs="Arial"/>
          <w:color w:val="333333"/>
          <w:kern w:val="0"/>
          <w14:ligatures w14:val="none"/>
        </w:rPr>
        <w:instrText xml:space="preserve"> HYPERLINK "https://www.arlis.am/hy/acts/178818" \t "_blank" </w:instrText>
      </w:r>
      <w:r w:rsidRPr="00546085">
        <w:rPr>
          <w:rFonts w:eastAsia="Times New Roman" w:cs="Arial"/>
          <w:color w:val="333333"/>
          <w:kern w:val="0"/>
          <w14:ligatures w14:val="none"/>
        </w:rPr>
        <w:fldChar w:fldCharType="separate"/>
      </w:r>
      <w:r w:rsidRPr="00546085">
        <w:rPr>
          <w:rFonts w:eastAsia="Times New Roman" w:cs="Arial"/>
          <w:color w:val="0000FF"/>
          <w:kern w:val="0"/>
          <w:u w:val="single"/>
          <w14:ligatures w14:val="none"/>
        </w:rPr>
        <w:t>կարգով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fldChar w:fldCharType="end"/>
      </w:r>
      <w:r w:rsidRPr="00546085">
        <w:rPr>
          <w:rFonts w:eastAsia="Times New Roman" w:cs="Arial"/>
          <w:color w:val="333333"/>
          <w:kern w:val="0"/>
          <w14:ligatures w14:val="none"/>
        </w:rPr>
        <w:t>:</w:t>
      </w:r>
    </w:p>
    <w:p w14:paraId="093BBA46" w14:textId="77777777" w:rsidR="00546085" w:rsidRPr="00546085" w:rsidRDefault="00546085" w:rsidP="00546085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546085">
        <w:rPr>
          <w:rFonts w:eastAsia="Times New Roman" w:cs="Arial"/>
          <w:color w:val="333333"/>
          <w:kern w:val="0"/>
          <w14:ligatures w14:val="none"/>
        </w:rPr>
        <w:t xml:space="preserve">3.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Ուսումնասիրությունը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տնտեսավարող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սուբյեկտի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ներկայացրած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հաշվետվությունների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հիման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վրա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իրականացնող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մարմնում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այդ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մարմնին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հսկողության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լիազորություններ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վերապահող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իրավական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ակտերի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պահանջների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կատարման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ճշտությունը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պարզելու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նպատակով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իրականացվող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ներքին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ընթացակարգ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է:</w:t>
      </w:r>
    </w:p>
    <w:p w14:paraId="5365BC03" w14:textId="77777777" w:rsidR="00546085" w:rsidRPr="00546085" w:rsidRDefault="00546085" w:rsidP="00546085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546085">
        <w:rPr>
          <w:rFonts w:eastAsia="Times New Roman" w:cs="Arial"/>
          <w:color w:val="333333"/>
          <w:kern w:val="0"/>
          <w14:ligatures w14:val="none"/>
        </w:rPr>
        <w:t xml:space="preserve">4.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Ստուգումները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կարող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են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լինել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թեմատիկ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`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ուղղված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տնտեսավարող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սուբյեկտի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գործունեության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հետ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կապված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առանձին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տարրերի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փաստացի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իրավիճակը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պարզելուն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համալիր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`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ուղղված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տնտեսավարող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սուբյեկտի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ամբողջ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ֆինանսատնտեսական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գործունեության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փաստացի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իրավիճակը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պարզելուն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: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Թեմատիկ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են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ընդերքօգտագործման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բնապահպանական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օրենսդրության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պահանջների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կատարման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այդ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թվում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`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բնապահպանական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հարկով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հարկման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բազայի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(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)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բնօգտագործման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վճարի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բազայի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փաստացի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ծավալների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ու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դրանց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չափաքանակների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(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սահմանափակումների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)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ստուգումները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գործունեության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առանձին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տեսակի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իրականացման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լիցենզիայի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հիման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վրա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իրականացվող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գործունեության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ստուգումները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սահմանված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տնտեսական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նորմատիվների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պահպանման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վիճակի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արժեթղթերի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գրանցամատյանը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վարելու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դրանով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իրականացվող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գործառնությունների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ստուգումը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արժութային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գործառնությունների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ստուգումը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սանիտարահիգիենիկ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հրդեհային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տեխնիկական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անվտանգության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նորմատիվ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փաստաթղթերի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պահանջների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կատարման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երկակի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նշանակության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ապրանքների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արտահանման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երկակի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նշանակության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տեղեկատվության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մտավոր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գործունեության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lastRenderedPageBreak/>
        <w:t>արդյունքների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փոխանցման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նկատմամբ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հսկողության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հետ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կապված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գործունեությանը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ներկայացվող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պահանջներին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համապատասխանության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>,</w:t>
      </w:r>
      <w:r w:rsidRPr="00546085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  <w:proofErr w:type="spellStart"/>
      <w:r w:rsidRPr="00546085">
        <w:rPr>
          <w:rFonts w:eastAsia="Times New Roman" w:cs="GHEA Grapalat"/>
          <w:color w:val="333333"/>
          <w:kern w:val="0"/>
          <w14:ligatures w14:val="none"/>
        </w:rPr>
        <w:t>Մրցակցության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GHEA Grapalat"/>
          <w:color w:val="333333"/>
          <w:kern w:val="0"/>
          <w14:ligatures w14:val="none"/>
        </w:rPr>
        <w:t>պ</w:t>
      </w:r>
      <w:r w:rsidRPr="00546085">
        <w:rPr>
          <w:rFonts w:eastAsia="Times New Roman" w:cs="Arial"/>
          <w:color w:val="333333"/>
          <w:kern w:val="0"/>
          <w14:ligatures w14:val="none"/>
        </w:rPr>
        <w:t>աշտպանության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հանձնաժողովի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կողմից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տնտեսվարող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սուբյեկտի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ներկայացրած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տեղեկատվության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արժանահավատության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(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)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փաստացի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գործունեության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բացահայտման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(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)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Մրցակցության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պաշտպանության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հանձնաժողովի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որոշման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կատարման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նկատմամբ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վերահսկողության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ապրանքների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տեխնոլոգիաների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`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ներկայացված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ելակետային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տվյալներին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համապատասխանության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այլ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ստուգումները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աշխատանքային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օրենսդրության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աշխատանքի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իրավունքի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նորմեր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պարունակող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այլ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իրավական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ակտերով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սահմանված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պահանջների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կատարման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փաստացի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վիճակը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պարզելուն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ուղղված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ստուգումները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կենսաթոշակային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օրենսդրության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կիրառմանը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անհատական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հաշվառման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տվյալների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բազայի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վարմանն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ուղղված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ստուգումները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վարձատրվող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հասարակական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աշխատանքների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կազմակերպման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իրականացման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պարտադիր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սոցիալական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ապահովագրության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ծրագրերի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իրականացմանը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վերաբերող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ֆինանսական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տեղեկությունների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հավաստիության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ճշտմանն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ուղղված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ստուգումները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երեխաների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խնամքի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դաստիարակության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համար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անհրաժեշտ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պետական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նվազագույն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սոցիալական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չափորոշիչների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կիրառման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ընթացքի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նկատմամբ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ստուգումները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սոցիալական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աջակցության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ոլորտի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սոցիալական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ծառայությունների</w:t>
      </w:r>
      <w:proofErr w:type="spellEnd"/>
      <w:r w:rsidRPr="00546085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  <w:proofErr w:type="spellStart"/>
      <w:r w:rsidRPr="00546085">
        <w:rPr>
          <w:rFonts w:eastAsia="Times New Roman" w:cs="GHEA Grapalat"/>
          <w:color w:val="333333"/>
          <w:kern w:val="0"/>
          <w14:ligatures w14:val="none"/>
        </w:rPr>
        <w:t>բնագավառին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GHEA Grapalat"/>
          <w:color w:val="333333"/>
          <w:kern w:val="0"/>
          <w14:ligatures w14:val="none"/>
        </w:rPr>
        <w:t>վերա</w:t>
      </w:r>
      <w:r w:rsidRPr="00546085">
        <w:rPr>
          <w:rFonts w:eastAsia="Times New Roman" w:cs="Arial"/>
          <w:color w:val="333333"/>
          <w:kern w:val="0"/>
          <w14:ligatures w14:val="none"/>
        </w:rPr>
        <w:t>բերող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օրենսդրությամբ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սահմանված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պահանջների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կատարման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փաստացի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վիճակը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պարզելուն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ուղղված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ստուգումները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նյութական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պահուստի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վերաբերյալ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օրենսդրության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պահանջների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կատարման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փաստացի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վիճակը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պարզելուն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ուղղված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ստուգումները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>:</w:t>
      </w:r>
    </w:p>
    <w:p w14:paraId="00EA9BDB" w14:textId="77777777" w:rsidR="00546085" w:rsidRPr="00546085" w:rsidRDefault="00546085" w:rsidP="00546085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Համալիր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է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ֆինանսատնտեսական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գործունեության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ստուգումը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որը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կատարվում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է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հաշվապահական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հաշվառման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ֆինանսական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հաշվետվությունների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հաշվեկշռի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սկզբնական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հաշվառման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փաստաթղթերը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լրացնելու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(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կազմելու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)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ճշտությունը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պարզելու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միջոցով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նպատակ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ունի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վեր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հանել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ստուգվող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օբյեկտի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ֆինանսատնտեսական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գործունեության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վերջնական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միջանկյալ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արդյունքները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`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կապված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սեփական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փոխառու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դրամական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ու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ապրանքային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միջոցների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օգտագործման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նպատակայնության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արդյունավետության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հետ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: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Համալիր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ֆինանսատնտեսական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գործունեության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ստուգումներ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պահանջելու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բացառիկ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իրավունքը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պատկանում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է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տնտեսավարող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սուբյեկտի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բաժնետերերին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փայատերերին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հիմնադիրներին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անդամներին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`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օրենքով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իրենց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վերապահված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իրավասությունների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շրջանակներում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>:</w:t>
      </w:r>
    </w:p>
    <w:p w14:paraId="4369CF17" w14:textId="77777777" w:rsidR="00546085" w:rsidRPr="00546085" w:rsidRDefault="00546085" w:rsidP="00546085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546085">
        <w:rPr>
          <w:rFonts w:eastAsia="Times New Roman" w:cs="Arial"/>
          <w:color w:val="333333"/>
          <w:kern w:val="0"/>
          <w14:ligatures w14:val="none"/>
        </w:rPr>
        <w:t xml:space="preserve">5.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Սույն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օրենքը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չի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տարածվում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պետական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մարմնի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տնտեսավարող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սուբյեկտի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միջև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կնքված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քաղաքացիաիրավական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գործարքների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հիման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վրա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պետական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մարմնի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տնտեսավարող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սուբյեկտի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միջև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կնքված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պայմանագրի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շրջանակներում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պետական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մարմնի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կողմից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որպես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գործարքի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կողմ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իրականացվող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ստուգումների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վրա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>:</w:t>
      </w:r>
    </w:p>
    <w:p w14:paraId="4D3A777A" w14:textId="165450F7" w:rsidR="00546085" w:rsidRPr="00546085" w:rsidRDefault="00546085" w:rsidP="00546085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546085">
        <w:rPr>
          <w:rFonts w:eastAsia="Times New Roman" w:cs="Arial"/>
          <w:color w:val="333333"/>
          <w:kern w:val="0"/>
          <w14:ligatures w14:val="none"/>
        </w:rPr>
        <w:t xml:space="preserve">6.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Սույն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օրենքը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չի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կարգավորում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Հայաստանի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Հանրապետության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կենտրոնական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բանկի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կողմից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բանկերի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Հայաստանի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Հանրապետության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կենտրոնական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բանկի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կողմից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լիցենզիա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ստացած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այլ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անձանց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գործունեության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նկատմամբ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ինչպես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նաև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Հայաստանի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Հանրապետության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կենտրոնական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բանկի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կողմից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«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Փողերի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լվացման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ահաբեկչության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ֆինանսավորման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դեմ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պայքարի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մասին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»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Հայաստանի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Հանրապետության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օրենքով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lastRenderedPageBreak/>
        <w:t>սահմանված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դեպքերում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իրականացվող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վերահսկողության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Հաշվեքննիչ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պալատի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կողմից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իրականացվող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հաշվեքննության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>, «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Մաքսային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կարգավորման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մասին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»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Հայաստանի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Հանրապետության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օրենքով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նախատեսված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մաքսային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հսկողության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Հայաստանի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Հանրապետության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հարկային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օրենսգրքով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նախատեսված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հարկային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հսկողության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հողերի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օգտագործման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ու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պահպանման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նկատմամբ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վերահսկողության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հետ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կապված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հարաբերությունները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տնտեսավարող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սուբյեկտի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գործադիր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մարմնի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նկատմամբ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բաժնետերերի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փայատերերի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հիմնադիրների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կամ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անդամների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կողմից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իրականացվող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հսկողության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հետ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կապված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հարաբերությունները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>,</w:t>
      </w:r>
      <w:r>
        <w:rPr>
          <w:rFonts w:eastAsia="Times New Roman" w:cs="Arial"/>
          <w:color w:val="333333"/>
          <w:kern w:val="0"/>
          <w:lang w:val="hy-AM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FF0000"/>
          <w:kern w:val="0"/>
          <w14:ligatures w14:val="none"/>
        </w:rPr>
        <w:t>տեղեկատվական</w:t>
      </w:r>
      <w:proofErr w:type="spellEnd"/>
      <w:r w:rsidRPr="00546085">
        <w:rPr>
          <w:rFonts w:eastAsia="Times New Roman" w:cs="Arial"/>
          <w:color w:val="FF0000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FF0000"/>
          <w:kern w:val="0"/>
          <w14:ligatures w14:val="none"/>
        </w:rPr>
        <w:t>համակարգերի</w:t>
      </w:r>
      <w:proofErr w:type="spellEnd"/>
      <w:r w:rsidRPr="00546085">
        <w:rPr>
          <w:rFonts w:eastAsia="Times New Roman" w:cs="Arial"/>
          <w:color w:val="FF0000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FF0000"/>
          <w:kern w:val="0"/>
          <w14:ligatures w14:val="none"/>
        </w:rPr>
        <w:t>կարգավորման</w:t>
      </w:r>
      <w:proofErr w:type="spellEnd"/>
      <w:r w:rsidRPr="00546085">
        <w:rPr>
          <w:rFonts w:eastAsia="Times New Roman" w:cs="Arial"/>
          <w:color w:val="FF0000"/>
          <w:kern w:val="0"/>
          <w14:ligatures w14:val="none"/>
        </w:rPr>
        <w:t xml:space="preserve">  </w:t>
      </w:r>
      <w:proofErr w:type="spellStart"/>
      <w:r w:rsidRPr="00546085">
        <w:rPr>
          <w:rFonts w:eastAsia="Times New Roman" w:cs="Arial"/>
          <w:color w:val="FF0000"/>
          <w:kern w:val="0"/>
          <w14:ligatures w14:val="none"/>
        </w:rPr>
        <w:t>հանձնաժողով</w:t>
      </w:r>
      <w:proofErr w:type="spellEnd"/>
      <w:r w:rsidRPr="00546085">
        <w:rPr>
          <w:rFonts w:eastAsia="Times New Roman" w:cs="Arial"/>
          <w:color w:val="FF0000"/>
          <w:kern w:val="0"/>
          <w:lang w:val="hy-AM"/>
          <w14:ligatures w14:val="none"/>
        </w:rPr>
        <w:t>ի</w:t>
      </w:r>
      <w:r w:rsidRPr="00546085">
        <w:rPr>
          <w:rFonts w:eastAsia="Times New Roman" w:cs="Arial"/>
          <w:color w:val="FF0000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FF0000"/>
          <w:kern w:val="0"/>
          <w14:ligatures w14:val="none"/>
        </w:rPr>
        <w:t>կողմից</w:t>
      </w:r>
      <w:proofErr w:type="spellEnd"/>
      <w:r w:rsidRPr="00546085">
        <w:rPr>
          <w:rFonts w:eastAsia="Times New Roman" w:cs="Arial"/>
          <w:color w:val="FF0000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FF0000"/>
          <w:kern w:val="0"/>
          <w14:ligatures w14:val="none"/>
        </w:rPr>
        <w:t>իրականացվող</w:t>
      </w:r>
      <w:proofErr w:type="spellEnd"/>
      <w:r w:rsidRPr="00546085">
        <w:rPr>
          <w:rFonts w:eastAsia="Times New Roman" w:cs="Arial"/>
          <w:color w:val="FF0000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FF0000"/>
          <w:kern w:val="0"/>
          <w14:ligatures w14:val="none"/>
        </w:rPr>
        <w:t>վերահսկողության</w:t>
      </w:r>
      <w:proofErr w:type="spellEnd"/>
      <w:r w:rsidRPr="00546085">
        <w:rPr>
          <w:rFonts w:eastAsia="Times New Roman" w:cs="Arial"/>
          <w:color w:val="FF0000"/>
          <w:kern w:val="0"/>
          <w:lang w:val="hy-AM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FF0000"/>
          <w:kern w:val="0"/>
          <w14:ligatures w14:val="none"/>
        </w:rPr>
        <w:t>հետ</w:t>
      </w:r>
      <w:proofErr w:type="spellEnd"/>
      <w:r w:rsidRPr="00546085">
        <w:rPr>
          <w:rFonts w:eastAsia="Times New Roman" w:cs="Arial"/>
          <w:color w:val="FF0000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FF0000"/>
          <w:kern w:val="0"/>
          <w14:ligatures w14:val="none"/>
        </w:rPr>
        <w:t>կապված</w:t>
      </w:r>
      <w:proofErr w:type="spellEnd"/>
      <w:r w:rsidRPr="00546085">
        <w:rPr>
          <w:rFonts w:eastAsia="Times New Roman" w:cs="Arial"/>
          <w:color w:val="FF0000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FF0000"/>
          <w:kern w:val="0"/>
          <w14:ligatures w14:val="none"/>
        </w:rPr>
        <w:t>հարաբերությունները</w:t>
      </w:r>
      <w:proofErr w:type="spellEnd"/>
      <w:r>
        <w:rPr>
          <w:rFonts w:eastAsia="Times New Roman" w:cs="Arial"/>
          <w:color w:val="333333"/>
          <w:kern w:val="0"/>
          <w:lang w:val="hy-AM"/>
          <w14:ligatures w14:val="none"/>
        </w:rPr>
        <w:t>,</w:t>
      </w:r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ինչպես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նաև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տնտեսավարող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սուբյեկտի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տարածքային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ու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կառուցվածքային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ստորաբաժանումների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նկատմամբ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տնտեսավարող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սուբյեկտի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գործադիր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մարմնի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կողմից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իրականացվող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հսկողության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հետ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կապված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color w:val="333333"/>
          <w:kern w:val="0"/>
          <w14:ligatures w14:val="none"/>
        </w:rPr>
        <w:t>հարաբերությունները</w:t>
      </w:r>
      <w:proofErr w:type="spellEnd"/>
      <w:r w:rsidRPr="00546085">
        <w:rPr>
          <w:rFonts w:eastAsia="Times New Roman" w:cs="Arial"/>
          <w:color w:val="333333"/>
          <w:kern w:val="0"/>
          <w14:ligatures w14:val="none"/>
        </w:rPr>
        <w:t>:</w:t>
      </w:r>
    </w:p>
    <w:p w14:paraId="57066B9F" w14:textId="77777777" w:rsidR="00546085" w:rsidRPr="00546085" w:rsidRDefault="00546085" w:rsidP="00546085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546085">
        <w:rPr>
          <w:rFonts w:eastAsia="Times New Roman" w:cs="Arial"/>
          <w:noProof/>
          <w:color w:val="0000FF"/>
          <w:kern w:val="0"/>
          <w14:ligatures w14:val="none"/>
        </w:rPr>
        <w:drawing>
          <wp:inline distT="0" distB="0" distL="0" distR="0" wp14:anchorId="4E47CBF6" wp14:editId="33688C89">
            <wp:extent cx="180975" cy="180975"/>
            <wp:effectExtent l="0" t="0" r="9525" b="9525"/>
            <wp:docPr id="1" name="Picture 1" descr="Ներմուծեք նկարագրությունը_21507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Ներմուծեք նկարագրությունը_21507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6085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(1-ին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հոդվածը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փոփ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03.04.01 ՀՕ-172, 14.12.01 ՀՕ-282, 24.09.03 ՀՕ-8-Ն, 11.07.04 ՀՕ-103-Ն, 08.12.04 ՀՕ-34-Ն, 14.12.04 ՀՕ-186-Ն,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լրաց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փոփ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08.07.05 ՀՕ-152-Ն, 08.12.05 ՀՕ-250-Ն,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լրաց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15.12.05 ՀՕ-28-Ն, 07.07.06 ՀՕ-162-Ն, 22.02.07 ՀՕ-108-Ն,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փոփ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25.12.06 ՀՕ-10-Ն,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լրաց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փոփ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խմբ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11.10.07 ՀՕ-214-Ն,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փոփ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24.10.07 ՀՕ-237-Ն,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լրաց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06.12.07 ՀՕ-297-Ն, 08.04.08 ՀՕ-37-Ն, 17.06.08 ՀՕ-121-Ն, 21.08.08 ՀՕ-144-Ն,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փոփ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04.02.10 ՀՕ-17-Ն, 08.04.10 ՀՕ-45-Ն,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լրաց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20.05.10 ՀՕ-81-Ն,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լրաց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., փոփ.12.04.11 ՀՕ-138-Ն,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փոփ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23.06.11 ՀՕ-243-Ն, 07.12.11 ՀՕ-309-Ն,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փոփ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լրաց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խմբ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19.12.12 ՀՕ-242-Ն,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խմբ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21.06.14 ՀՕ-127-Ն,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փոփ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լրաց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07.05.15 ՀՕ-40-Ն,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փոփ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16.05.16 ՀՕ-85-Ն, 24.11.15 ՀՕ-168-Ն,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փոփ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խմբ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լրաց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21.12.17 ՀՕ-299-Ն,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փոփ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16.01.18 ՀՕ-62-Ն, 21.03.18 ՀՕ-195-Ն,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լրաց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04.03.20 ՀՕ-131-Ն,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լրաց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փոփ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09.07.20 ՀՕ-369-Ն,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փոփ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03.03.21 ՀՕ-93-Ն, </w:t>
      </w:r>
      <w:proofErr w:type="spellStart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լրաց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. 10.02.23 ՀՕ-33-Ն, 24.10.24 ՀՕ-421-Ն)</w:t>
      </w:r>
    </w:p>
    <w:p w14:paraId="2C5B869C" w14:textId="77777777" w:rsidR="00546085" w:rsidRPr="00546085" w:rsidRDefault="00546085" w:rsidP="00546085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(10.02.23</w:t>
      </w:r>
      <w:r w:rsidRPr="00546085">
        <w:rPr>
          <w:rFonts w:ascii="Calibri" w:eastAsia="Times New Roman" w:hAnsi="Calibri" w:cs="Calibri"/>
          <w:b/>
          <w:bCs/>
          <w:i/>
          <w:iCs/>
          <w:color w:val="333333"/>
          <w:kern w:val="0"/>
          <w14:ligatures w14:val="none"/>
        </w:rPr>
        <w:t> </w:t>
      </w:r>
      <w:hyperlink r:id="rId7" w:tgtFrame="_blank" w:history="1">
        <w:r w:rsidRPr="00546085">
          <w:rPr>
            <w:rFonts w:eastAsia="Times New Roman" w:cs="Arial"/>
            <w:b/>
            <w:bCs/>
            <w:i/>
            <w:iCs/>
            <w:color w:val="0000FF"/>
            <w:kern w:val="0"/>
            <w:u w:val="single"/>
            <w14:ligatures w14:val="none"/>
          </w:rPr>
          <w:t>ՀՕ-33-Ն</w:t>
        </w:r>
      </w:hyperlink>
      <w:r w:rsidRPr="00546085">
        <w:rPr>
          <w:rFonts w:ascii="Calibri" w:eastAsia="Times New Roman" w:hAnsi="Calibri" w:cs="Calibri"/>
          <w:b/>
          <w:bCs/>
          <w:i/>
          <w:iCs/>
          <w:color w:val="333333"/>
          <w:kern w:val="0"/>
          <w14:ligatures w14:val="none"/>
        </w:rPr>
        <w:t> </w:t>
      </w:r>
      <w:proofErr w:type="spellStart"/>
      <w:r w:rsidRPr="00546085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օրենքն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ունի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եզրափակիչ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մաս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 </w:t>
      </w:r>
      <w:r w:rsidRPr="00546085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և</w:t>
      </w:r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անցումային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 </w:t>
      </w:r>
      <w:proofErr w:type="spellStart"/>
      <w:r w:rsidRPr="00546085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դրույթ</w:t>
      </w:r>
      <w:proofErr w:type="spellEnd"/>
      <w:r w:rsidRPr="00546085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)</w:t>
      </w:r>
    </w:p>
    <w:p w14:paraId="6ED29A29" w14:textId="5EF498DC" w:rsidR="00205CA1" w:rsidRPr="00546085" w:rsidRDefault="00205CA1" w:rsidP="00546085">
      <w:pPr>
        <w:numPr>
          <w:ilvl w:val="0"/>
          <w:numId w:val="1"/>
        </w:numPr>
        <w:ind w:left="0" w:firstLine="0"/>
      </w:pPr>
    </w:p>
    <w:p w14:paraId="0DE7ABBE" w14:textId="3BB2D4FE" w:rsidR="00E7102D" w:rsidRPr="00E7102D" w:rsidRDefault="003C4612" w:rsidP="00546085">
      <w:pPr>
        <w:numPr>
          <w:ilvl w:val="0"/>
          <w:numId w:val="1"/>
        </w:numPr>
        <w:ind w:left="0" w:firstLine="0"/>
      </w:pPr>
      <w:r>
        <w:rPr>
          <w:b/>
          <w:bCs/>
        </w:rPr>
        <w:tab/>
      </w:r>
    </w:p>
    <w:p w14:paraId="6670AB92" w14:textId="77777777" w:rsidR="00E7102D" w:rsidRDefault="00E7102D" w:rsidP="00374176">
      <w:pPr>
        <w:numPr>
          <w:ilvl w:val="0"/>
          <w:numId w:val="1"/>
        </w:numPr>
        <w:ind w:left="0" w:firstLine="0"/>
      </w:pP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518"/>
        <w:gridCol w:w="5742"/>
      </w:tblGrid>
      <w:tr w:rsidR="00483B0E" w14:paraId="0D51769B" w14:textId="77777777" w:rsidTr="00546085">
        <w:trPr>
          <w:tblCellSpacing w:w="6" w:type="dxa"/>
        </w:trPr>
        <w:tc>
          <w:tcPr>
            <w:tcW w:w="4500" w:type="dxa"/>
            <w:shd w:val="clear" w:color="auto" w:fill="FFFFFF"/>
            <w:vAlign w:val="center"/>
          </w:tcPr>
          <w:p w14:paraId="493A522C" w14:textId="7CC25172" w:rsidR="00483B0E" w:rsidRDefault="00483B0E">
            <w:pPr>
              <w:ind w:left="90" w:firstLine="0"/>
              <w:jc w:val="left"/>
            </w:pPr>
          </w:p>
        </w:tc>
        <w:tc>
          <w:tcPr>
            <w:tcW w:w="0" w:type="auto"/>
            <w:shd w:val="clear" w:color="auto" w:fill="FFFFFF"/>
            <w:vAlign w:val="bottom"/>
          </w:tcPr>
          <w:p w14:paraId="5D6F2E56" w14:textId="3FF03231" w:rsidR="00483B0E" w:rsidRDefault="00483B0E">
            <w:pPr>
              <w:ind w:firstLine="90"/>
              <w:jc w:val="right"/>
            </w:pPr>
          </w:p>
        </w:tc>
      </w:tr>
    </w:tbl>
    <w:p w14:paraId="464853F7" w14:textId="77777777" w:rsidR="00E7102D" w:rsidRPr="00E7102D" w:rsidRDefault="00E7102D" w:rsidP="00374176">
      <w:pPr>
        <w:numPr>
          <w:ilvl w:val="0"/>
          <w:numId w:val="1"/>
        </w:numPr>
        <w:ind w:left="0" w:firstLine="0"/>
      </w:pPr>
    </w:p>
    <w:p w14:paraId="5AD4AA2E" w14:textId="77777777" w:rsidR="00C9450C" w:rsidRDefault="00C9450C" w:rsidP="00205CA1">
      <w:pPr>
        <w:ind w:firstLine="0"/>
      </w:pPr>
    </w:p>
    <w:sectPr w:rsidR="00C9450C" w:rsidSect="00205CA1">
      <w:pgSz w:w="12240" w:h="15840"/>
      <w:pgMar w:top="1440" w:right="90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FD55C9"/>
    <w:multiLevelType w:val="multilevel"/>
    <w:tmpl w:val="AB4E5EB4"/>
    <w:styleLink w:val="a"/>
    <w:lvl w:ilvl="0">
      <w:start w:val="1"/>
      <w:numFmt w:val="none"/>
      <w:lvlText w:val="%1"/>
      <w:lvlJc w:val="left"/>
      <w:pPr>
        <w:ind w:left="1080" w:hanging="360"/>
      </w:pPr>
      <w:rPr>
        <w:rFonts w:ascii="GHEA Grapalat" w:eastAsia="Yu Mincho Light" w:hAnsi="GHEA Grapalat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967"/>
    <w:rsid w:val="00205CA1"/>
    <w:rsid w:val="00220EA5"/>
    <w:rsid w:val="002950AE"/>
    <w:rsid w:val="002C2455"/>
    <w:rsid w:val="003C4612"/>
    <w:rsid w:val="003F7181"/>
    <w:rsid w:val="00477D43"/>
    <w:rsid w:val="00483B0E"/>
    <w:rsid w:val="00546085"/>
    <w:rsid w:val="006A0F07"/>
    <w:rsid w:val="00721954"/>
    <w:rsid w:val="0073018A"/>
    <w:rsid w:val="00910967"/>
    <w:rsid w:val="00977145"/>
    <w:rsid w:val="00A22A79"/>
    <w:rsid w:val="00A32616"/>
    <w:rsid w:val="00A45E3B"/>
    <w:rsid w:val="00BE672F"/>
    <w:rsid w:val="00C9450C"/>
    <w:rsid w:val="00C9722A"/>
    <w:rsid w:val="00CD1C9C"/>
    <w:rsid w:val="00D33783"/>
    <w:rsid w:val="00D363DC"/>
    <w:rsid w:val="00D66347"/>
    <w:rsid w:val="00E1451A"/>
    <w:rsid w:val="00E5771A"/>
    <w:rsid w:val="00E7102D"/>
    <w:rsid w:val="00FD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D30A2"/>
  <w15:chartTrackingRefBased/>
  <w15:docId w15:val="{ABA03900-4248-4495-A78F-17B00683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  <w:ind w:firstLine="446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09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09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096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096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096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096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096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096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096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a">
    <w:name w:val="Պարբերություն"/>
    <w:uiPriority w:val="99"/>
    <w:rsid w:val="00E1451A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9109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09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096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096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096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096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096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096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096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09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09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0967"/>
    <w:pPr>
      <w:numPr>
        <w:ilvl w:val="1"/>
      </w:numPr>
      <w:ind w:firstLine="446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096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09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09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09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09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09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09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09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rlis.am/hy/acts/1745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www.arlis.am/hy/acts/14248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1054</Words>
  <Characters>6013</Characters>
  <Application>Microsoft Office Word</Application>
  <DocSecurity>0</DocSecurity>
  <Lines>50</Lines>
  <Paragraphs>14</Paragraphs>
  <ScaleCrop>false</ScaleCrop>
  <Company/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Babayan</dc:creator>
  <cp:keywords/>
  <dc:description/>
  <cp:lastModifiedBy>User</cp:lastModifiedBy>
  <cp:revision>38</cp:revision>
  <dcterms:created xsi:type="dcterms:W3CDTF">2025-04-10T13:44:00Z</dcterms:created>
  <dcterms:modified xsi:type="dcterms:W3CDTF">2025-07-08T06:50:00Z</dcterms:modified>
</cp:coreProperties>
</file>